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FBF9" w14:textId="77777777" w:rsidR="00F30DB9" w:rsidRPr="00061132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061132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2DE564B0" w14:textId="103711F1" w:rsidR="00944A24" w:rsidRPr="00061132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061132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061132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061132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01636" w:rsidRPr="00061132">
        <w:rPr>
          <w:rFonts w:asciiTheme="minorHAnsi" w:hAnsiTheme="minorHAnsi" w:cstheme="minorHAnsi"/>
          <w:b/>
          <w:szCs w:val="28"/>
          <w:lang w:val="da-DK"/>
        </w:rPr>
        <w:t xml:space="preserve">til </w:t>
      </w:r>
      <w:r w:rsidR="00AC6042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6A4CFB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forår </w:t>
      </w:r>
      <w:r w:rsidR="0092568E" w:rsidRPr="00061132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  <w:r w:rsidR="00C35590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</w:t>
      </w:r>
      <w:r w:rsidR="005E7193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1</w:t>
      </w:r>
    </w:p>
    <w:p w14:paraId="5454769F" w14:textId="69A187F7" w:rsidR="00F30DB9" w:rsidRPr="00061132" w:rsidRDefault="005E7193" w:rsidP="00153913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5E7193">
        <w:rPr>
          <w:rFonts w:asciiTheme="minorHAnsi" w:hAnsiTheme="minorHAnsi" w:cstheme="minorHAnsi"/>
          <w:b/>
          <w:sz w:val="28"/>
          <w:szCs w:val="28"/>
          <w:lang w:val="da-DK"/>
        </w:rPr>
        <w:t>Strategisk udviklingssamarbejde</w:t>
      </w:r>
      <w:r>
        <w:rPr>
          <w:rFonts w:asciiTheme="minorHAnsi" w:hAnsiTheme="minorHAnsi" w:cstheme="minorHAnsi"/>
          <w:b/>
          <w:sz w:val="28"/>
          <w:szCs w:val="28"/>
          <w:lang w:val="da-DK"/>
        </w:rPr>
        <w:t xml:space="preserve"> på skoler med </w:t>
      </w:r>
      <w:r w:rsidR="00407162" w:rsidRPr="00061132">
        <w:rPr>
          <w:rFonts w:asciiTheme="minorHAnsi" w:hAnsiTheme="minorHAnsi" w:cstheme="minorHAnsi"/>
          <w:b/>
          <w:sz w:val="28"/>
          <w:szCs w:val="28"/>
          <w:lang w:val="da-DK"/>
        </w:rPr>
        <w:t>EUD og EUX</w:t>
      </w:r>
      <w:bookmarkStart w:id="0" w:name="_Hlk5349646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061132" w14:paraId="3E7FA9D5" w14:textId="77777777" w:rsidTr="006A4CFB">
        <w:trPr>
          <w:trHeight w:val="284"/>
        </w:trPr>
        <w:tc>
          <w:tcPr>
            <w:tcW w:w="428" w:type="dxa"/>
            <w:gridSpan w:val="2"/>
            <w:shd w:val="clear" w:color="auto" w:fill="2DAB9F"/>
            <w:vAlign w:val="center"/>
          </w:tcPr>
          <w:bookmarkEnd w:id="0"/>
          <w:p w14:paraId="4757A4ED" w14:textId="2BB80898" w:rsidR="00944A24" w:rsidRPr="00061132" w:rsidRDefault="006A4CFB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085EF8E9" w14:textId="77777777" w:rsidR="00944A24" w:rsidRPr="00061132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6A4CFB" w14:paraId="2A56C528" w14:textId="77777777" w:rsidTr="001D61BC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42A32A25" w14:textId="77777777" w:rsidR="002578E6" w:rsidRPr="00061132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08949826" w14:textId="77777777" w:rsidR="002578E6" w:rsidRPr="00061132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479DA0F4" w14:textId="77777777" w:rsidR="00D27FDE" w:rsidRPr="00061132" w:rsidRDefault="00B8596D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061132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061132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05347E7F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49E5770C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0314E7F2" w14:textId="77777777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5412E78F" w14:textId="710C9AF1" w:rsidR="00D27FDE" w:rsidRPr="00061132" w:rsidRDefault="00D27FDE" w:rsidP="00594A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061132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</w:t>
            </w:r>
            <w:r w:rsidR="00C35590">
              <w:rPr>
                <w:rFonts w:asciiTheme="minorHAnsi" w:hAnsiTheme="minorHAnsi" w:cstheme="minorHAnsi"/>
                <w:sz w:val="22"/>
                <w:szCs w:val="22"/>
              </w:rPr>
              <w:t>/prøve</w:t>
            </w:r>
            <w:r w:rsidR="001E0206" w:rsidRPr="000611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4A3F13" w14:textId="77777777" w:rsidR="00694412" w:rsidRPr="00061132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2C2D9" w14:textId="25BEEF62" w:rsidR="00694412" w:rsidRPr="00061132" w:rsidRDefault="00225386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225386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225386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6AD9DDEA" w14:textId="77777777" w:rsidR="00694412" w:rsidRPr="00061132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4323471B" w14:textId="767B7288" w:rsidR="00694412" w:rsidRPr="00BC40D1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61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5E71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11. marts 2021</w:t>
            </w:r>
            <w:r w:rsidR="0069748E" w:rsidRPr="00BC40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(kl. 23.59)</w:t>
            </w:r>
          </w:p>
          <w:p w14:paraId="3B6B9C45" w14:textId="77777777" w:rsidR="00D27FDE" w:rsidRPr="00061132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061132" w14:paraId="642D7BDA" w14:textId="77777777" w:rsidTr="006A4CFB">
        <w:trPr>
          <w:trHeight w:val="284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5DD64AF3" w14:textId="77777777" w:rsidR="00D27FDE" w:rsidRPr="00061132" w:rsidRDefault="00D27FDE" w:rsidP="00747A9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010627B2" w14:textId="77777777" w:rsidR="00D27FDE" w:rsidRPr="00061132" w:rsidRDefault="00D27FDE" w:rsidP="00747A9D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6A4CFB" w14:paraId="21086BB6" w14:textId="77777777" w:rsidTr="001D61BC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3FF55022" w14:textId="77777777" w:rsidR="00D27FDE" w:rsidRPr="00061132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64563D48" w14:textId="77777777" w:rsidR="005E7193" w:rsidRDefault="005E7193" w:rsidP="005E7193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Dette udbud har til formål at indlede et udviklingssamarbejde </w:t>
            </w:r>
            <w:r>
              <w:rPr>
                <w:rFonts w:asciiTheme="minorHAnsi" w:hAnsiTheme="minorHAnsi" w:cstheme="minorHAnsi"/>
                <w:szCs w:val="22"/>
                <w:lang w:val="da-DK"/>
              </w:rPr>
              <w:t xml:space="preserve">mellem ansøger og Fonden for Entreprenørskab </w:t>
            </w: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om at skabe modeller for, hvordan innovation og iværksætteri kan blive en aktiv del af skolens pædagogiske strategi og udvikling på skoler, der udbyder eud og eux. </w:t>
            </w:r>
          </w:p>
          <w:p w14:paraId="610F7B6A" w14:textId="5B79E546" w:rsidR="005E7193" w:rsidRPr="005E7193" w:rsidRDefault="005E7193" w:rsidP="005E7193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Ansøgerskoler indgår sammen med Fonden for Entreprenørskab og andre uddannelsesinstitutioner i udviklingssamarbejdet. </w:t>
            </w:r>
          </w:p>
          <w:p w14:paraId="1152DC6E" w14:textId="77777777" w:rsidR="005E7193" w:rsidRDefault="005E7193" w:rsidP="005E7193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29FE78FC" w14:textId="502F3449" w:rsidR="005E7193" w:rsidRPr="005E7193" w:rsidRDefault="005E7193" w:rsidP="005E7193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Cs w:val="22"/>
                <w:lang w:val="da-DK"/>
              </w:rPr>
              <w:t>Betingelser for opnåelse af støtten</w:t>
            </w: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:  </w:t>
            </w:r>
          </w:p>
          <w:p w14:paraId="22742F78" w14:textId="77777777" w:rsidR="005E7193" w:rsidRPr="005E7193" w:rsidRDefault="005E7193" w:rsidP="005E7193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Der må </w:t>
            </w:r>
            <w:proofErr w:type="gramStart"/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>påregnes</w:t>
            </w:r>
            <w:proofErr w:type="gramEnd"/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 deltagelse i 3 digitale workshops på hver 3 timer samt udvikling og afprøvning af aktiviteter på egen institution.  </w:t>
            </w:r>
          </w:p>
          <w:p w14:paraId="5E4DD2DA" w14:textId="77777777" w:rsidR="005E7193" w:rsidRPr="005E7193" w:rsidRDefault="005E7193" w:rsidP="005E7193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I samarbejde med Fonden beskrives den foretagne udvikling efterfølgende i en model til inspiration for andre skoler </w:t>
            </w:r>
          </w:p>
          <w:p w14:paraId="6A9EE13D" w14:textId="77777777" w:rsidR="005E7193" w:rsidRPr="005E7193" w:rsidRDefault="005E7193" w:rsidP="005E7193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Det er et krav at de ansvarlige deltager i webbaserede introduktioner til FFE, innovation og entreprenørskab samt i udviklingsworkshops med andre bevillingsmodtagere  </w:t>
            </w:r>
          </w:p>
          <w:p w14:paraId="6C33DE83" w14:textId="77777777" w:rsidR="005E7193" w:rsidRPr="005E7193" w:rsidRDefault="005E7193" w:rsidP="005E7193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E7193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14:paraId="58098391" w14:textId="28CDE0C4" w:rsidR="001A1EC6" w:rsidRPr="00061132" w:rsidRDefault="004822AB" w:rsidP="004822AB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opnås projektstøtte på kr. </w:t>
            </w:r>
            <w:r w:rsidR="005E7193">
              <w:rPr>
                <w:rFonts w:asciiTheme="minorHAnsi" w:hAnsiTheme="minorHAnsi" w:cstheme="minorHAnsi"/>
                <w:szCs w:val="22"/>
                <w:lang w:val="da-DK"/>
              </w:rPr>
              <w:t>100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t>.000 pr. projekt</w:t>
            </w:r>
          </w:p>
          <w:p w14:paraId="00092F1E" w14:textId="77777777" w:rsidR="00842AAF" w:rsidRPr="00061132" w:rsidRDefault="00842AAF" w:rsidP="004822AB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5AD80644" w14:textId="77777777" w:rsidR="005E702F" w:rsidRPr="00061132" w:rsidRDefault="005E702F" w:rsidP="002E466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2C754CA0" w14:textId="13C6F393" w:rsidR="003E0DC7" w:rsidRPr="00061132" w:rsidRDefault="005E7193" w:rsidP="007D6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Cs w:val="22"/>
                <w:lang w:val="da-DK"/>
              </w:rPr>
              <w:t>Efter endt projekt indsendes</w:t>
            </w:r>
            <w:r w:rsidR="00055319" w:rsidRPr="00061132">
              <w:rPr>
                <w:rFonts w:asciiTheme="minorHAnsi" w:hAnsiTheme="minorHAnsi" w:cstheme="minorHAnsi"/>
                <w:szCs w:val="22"/>
                <w:lang w:val="da-DK"/>
              </w:rPr>
              <w:t xml:space="preserve"> afrapportering </w:t>
            </w:r>
            <w:r>
              <w:rPr>
                <w:rFonts w:asciiTheme="minorHAnsi" w:hAnsiTheme="minorHAnsi" w:cstheme="minorHAnsi"/>
                <w:szCs w:val="22"/>
                <w:lang w:val="da-DK"/>
              </w:rPr>
              <w:t>til Fonden</w:t>
            </w:r>
            <w:r w:rsidR="00055319" w:rsidRPr="00061132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14:paraId="2B095B83" w14:textId="77777777" w:rsidR="007D696D" w:rsidRPr="00061132" w:rsidRDefault="007D696D" w:rsidP="007D6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6A4CFB" w14:paraId="1FEF6C9E" w14:textId="77777777" w:rsidTr="006A4CFB">
        <w:trPr>
          <w:trHeight w:val="284"/>
        </w:trPr>
        <w:tc>
          <w:tcPr>
            <w:tcW w:w="422" w:type="dxa"/>
            <w:shd w:val="clear" w:color="auto" w:fill="2DAB9F"/>
            <w:vAlign w:val="center"/>
          </w:tcPr>
          <w:p w14:paraId="5B18E4A8" w14:textId="77777777" w:rsidR="00793A50" w:rsidRPr="00061132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6508DC11" w14:textId="77777777" w:rsidR="00793A50" w:rsidRPr="00061132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061132" w14:paraId="56AC9A7E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3F26A737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48E9BD33" w14:textId="77777777" w:rsidR="00793A50" w:rsidRPr="00061132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A0C2DA9" w14:textId="77777777" w:rsidR="00B31604" w:rsidRPr="00061132" w:rsidRDefault="0093459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061132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504087F5" w14:textId="77777777" w:rsidR="00B31604" w:rsidRPr="00061132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14:paraId="66D77DF4" w14:textId="77777777" w:rsidR="006A4CFB" w:rsidRDefault="006A4C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793A50" w:rsidRPr="00061132" w14:paraId="38F7632B" w14:textId="77777777" w:rsidTr="001D61BC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36AFC178" w14:textId="4E2E71FB" w:rsidR="00793A50" w:rsidRPr="00061132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F9DEF70" w14:textId="77777777" w:rsidR="00793A50" w:rsidRPr="00061132" w:rsidRDefault="00B11AF2" w:rsidP="00F8028E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 xml:space="preserve">Kort </w:t>
            </w:r>
            <w:r w:rsidR="00F8028E" w:rsidRPr="00061132">
              <w:rPr>
                <w:rFonts w:asciiTheme="minorHAnsi" w:hAnsiTheme="minorHAnsi" w:cstheme="minorHAnsi"/>
                <w:color w:val="FFFFFF"/>
                <w:szCs w:val="22"/>
              </w:rPr>
              <w:t>projekt</w:t>
            </w:r>
            <w:r w:rsidR="0098002A" w:rsidRPr="00061132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061132" w14:paraId="23C24CAA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05A44D67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B3A27A9" w14:textId="77777777" w:rsidR="00793A50" w:rsidRPr="00061132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9" w:history="1">
              <w:r w:rsidR="002E466C" w:rsidRPr="00061132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061132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51103D8F" w14:textId="77777777" w:rsidR="00793A50" w:rsidRPr="00061132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77167581" w14:textId="77777777" w:rsidR="00793A50" w:rsidRPr="00061132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793A50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1"/>
          </w:p>
          <w:p w14:paraId="33A6DEE9" w14:textId="77777777" w:rsidR="00793A50" w:rsidRPr="00061132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1D61BC" w:rsidRPr="00061132" w14:paraId="5FB97F65" w14:textId="77777777" w:rsidTr="006A4CFB">
        <w:trPr>
          <w:trHeight w:val="284"/>
        </w:trPr>
        <w:tc>
          <w:tcPr>
            <w:tcW w:w="422" w:type="dxa"/>
            <w:shd w:val="clear" w:color="auto" w:fill="2DAB9F"/>
            <w:vAlign w:val="center"/>
          </w:tcPr>
          <w:p w14:paraId="7003DC30" w14:textId="77777777" w:rsidR="001D61BC" w:rsidRPr="00061132" w:rsidRDefault="001D61BC" w:rsidP="00D64F2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5F2313BF" w14:textId="77777777" w:rsidR="001D61BC" w:rsidRPr="00061132" w:rsidRDefault="001D61BC" w:rsidP="00D64F23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1D61BC" w:rsidRPr="00061132" w14:paraId="5AF9AE08" w14:textId="77777777" w:rsidTr="001D61BC">
        <w:trPr>
          <w:trHeight w:val="1009"/>
        </w:trPr>
        <w:tc>
          <w:tcPr>
            <w:tcW w:w="422" w:type="dxa"/>
          </w:tcPr>
          <w:p w14:paraId="6A592CF1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14:paraId="7A1DFEED" w14:textId="6B448F8F" w:rsidR="001D61BC" w:rsidRDefault="001D61BC" w:rsidP="00D64F23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Beskriv, hvilke yderligere tanker I på nuværende tidspunkt har gjort jer om indholdet af </w:t>
            </w:r>
            <w:r w:rsid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den ønskede strategiske model. Inddrag</w:t>
            </w:r>
            <w:r w:rsidR="003118B1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som minimum</w:t>
            </w:r>
            <w:r w:rsid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: </w:t>
            </w:r>
          </w:p>
          <w:p w14:paraId="50FD3676" w14:textId="678FBDE6" w:rsidR="00013725" w:rsidRPr="00013725" w:rsidRDefault="00013725" w:rsidP="00013725">
            <w:pPr>
              <w:pStyle w:val="Listeafsni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I forestiller jer forankringen </w:t>
            </w: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 organisationens indsatsområder, visioner eller lignede</w:t>
            </w:r>
            <w:r w:rsidR="003118B1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på lang sigt</w:t>
            </w:r>
          </w:p>
          <w:p w14:paraId="1D1F3253" w14:textId="6BF5B2CE" w:rsidR="00013725" w:rsidRPr="00013725" w:rsidRDefault="00013725" w:rsidP="00013725">
            <w:pPr>
              <w:pStyle w:val="Listeafsni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den ledelsesmæssige involvering</w:t>
            </w:r>
          </w:p>
          <w:p w14:paraId="6BC9C115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14:paraId="36012D8D" w14:textId="77777777" w:rsidR="001D61BC" w:rsidRPr="00061132" w:rsidRDefault="001D61BC" w:rsidP="00D64F23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63D5BDA" w14:textId="77777777" w:rsidR="001D61BC" w:rsidRPr="00061132" w:rsidRDefault="001D61BC" w:rsidP="00D64F23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047490" w:rsidRPr="00061132" w14:paraId="008FDE24" w14:textId="77777777" w:rsidTr="006A4CFB">
        <w:trPr>
          <w:trHeight w:val="284"/>
        </w:trPr>
        <w:tc>
          <w:tcPr>
            <w:tcW w:w="422" w:type="dxa"/>
            <w:shd w:val="clear" w:color="auto" w:fill="2DAB9F"/>
            <w:vAlign w:val="center"/>
          </w:tcPr>
          <w:p w14:paraId="37966211" w14:textId="77777777" w:rsidR="00047490" w:rsidRPr="00061132" w:rsidRDefault="00047490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1F3CF501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047490" w:rsidRPr="005E7193" w14:paraId="7EAD0C75" w14:textId="77777777" w:rsidTr="009E318F">
        <w:tc>
          <w:tcPr>
            <w:tcW w:w="422" w:type="dxa"/>
          </w:tcPr>
          <w:p w14:paraId="2A49B617" w14:textId="77777777" w:rsidR="00047490" w:rsidRPr="00061132" w:rsidRDefault="00047490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68DB4DDF" w14:textId="2990805B" w:rsidR="00047490" w:rsidRPr="00061132" w:rsidRDefault="00013725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</w:t>
            </w:r>
            <w:r w:rsidR="00047490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vilke uddannelser og medarbejdergrupper, forventes projektet at 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sætte strategisk fokus på - </w:t>
            </w:r>
            <w:r w:rsidR="00047490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dels i projektets løbetid og dels efter gennemført forankring. </w:t>
            </w:r>
          </w:p>
          <w:p w14:paraId="40474E39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A90B993" w14:textId="77777777" w:rsidR="00047490" w:rsidRPr="00061132" w:rsidRDefault="00047490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14:paraId="6D2C0036" w14:textId="77777777" w:rsidR="00047490" w:rsidRPr="00061132" w:rsidRDefault="00047490" w:rsidP="0004749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1372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C972D2D" w14:textId="7407D653" w:rsidR="00047490" w:rsidRPr="006A4CFB" w:rsidRDefault="00013725" w:rsidP="00013725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  </w:t>
            </w:r>
          </w:p>
        </w:tc>
      </w:tr>
      <w:tr w:rsidR="00793A50" w:rsidRPr="00061132" w14:paraId="1556C51C" w14:textId="77777777" w:rsidTr="006A4CFB">
        <w:trPr>
          <w:trHeight w:val="284"/>
        </w:trPr>
        <w:tc>
          <w:tcPr>
            <w:tcW w:w="422" w:type="dxa"/>
            <w:shd w:val="clear" w:color="auto" w:fill="2DAB9F"/>
            <w:vAlign w:val="center"/>
          </w:tcPr>
          <w:p w14:paraId="4FC3E11C" w14:textId="77777777" w:rsidR="00793A50" w:rsidRPr="00061132" w:rsidRDefault="00047490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289FCBB6" w14:textId="77777777" w:rsidR="00793A50" w:rsidRPr="00061132" w:rsidRDefault="001D61BC" w:rsidP="001D61BC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S</w:t>
            </w:r>
            <w:r w:rsidR="00784E12"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ucceskriterier</w:t>
            </w: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effekter </w:t>
            </w:r>
          </w:p>
        </w:tc>
      </w:tr>
      <w:tr w:rsidR="00793A50" w:rsidRPr="00061132" w14:paraId="54CADBD0" w14:textId="77777777" w:rsidTr="001D61BC">
        <w:tc>
          <w:tcPr>
            <w:tcW w:w="422" w:type="dxa"/>
            <w:tcBorders>
              <w:bottom w:val="single" w:sz="4" w:space="0" w:color="auto"/>
            </w:tcBorders>
          </w:tcPr>
          <w:p w14:paraId="3CD47B4B" w14:textId="77777777" w:rsidR="00793A50" w:rsidRPr="00061132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E8AC7F5" w14:textId="77777777" w:rsidR="001D61BC" w:rsidRPr="00061132" w:rsidRDefault="001D61BC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dette projekt? </w:t>
            </w:r>
          </w:p>
          <w:p w14:paraId="6D25E86E" w14:textId="77777777" w:rsidR="00793A50" w:rsidRPr="00061132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252A969" w14:textId="77777777" w:rsidR="00793A50" w:rsidRPr="00061132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793A50" w:rsidRPr="00061132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061132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2"/>
          </w:p>
          <w:p w14:paraId="08CDA8A1" w14:textId="77777777" w:rsidR="004B7BD2" w:rsidRPr="00061132" w:rsidRDefault="004B7BD2" w:rsidP="001D61BC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061132" w14:paraId="53F8DF05" w14:textId="77777777" w:rsidTr="006A4CFB">
        <w:trPr>
          <w:trHeight w:val="284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055FA4AA" w14:textId="77777777" w:rsidR="00B11AF2" w:rsidRPr="00061132" w:rsidRDefault="00F8028E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13CC907" w14:textId="77777777" w:rsidR="00B11AF2" w:rsidRPr="00061132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061132" w14:paraId="1A351518" w14:textId="77777777" w:rsidTr="001D61BC">
        <w:tc>
          <w:tcPr>
            <w:tcW w:w="428" w:type="dxa"/>
            <w:gridSpan w:val="2"/>
            <w:shd w:val="clear" w:color="auto" w:fill="auto"/>
          </w:tcPr>
          <w:p w14:paraId="0D90959E" w14:textId="77777777" w:rsidR="00E822F1" w:rsidRPr="00061132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7EC876DB" w14:textId="6AE352E7" w:rsidR="00295476" w:rsidRPr="00061132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Hvem skal udvikle projektet </w:t>
            </w:r>
            <w:r w:rsidR="003118B1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og indgå i udviklingssamarbejdet med Fonden for Entreprenørskab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 og hvilke tanker har I om projektets organisering</w:t>
            </w:r>
            <w:r w:rsidR="003118B1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hos jer selv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(projektgruppe, styregruppe, etc.)?</w:t>
            </w:r>
          </w:p>
          <w:p w14:paraId="6B84B30E" w14:textId="77777777" w:rsidR="000D6D91" w:rsidRPr="00061132" w:rsidRDefault="000D6D91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5CD617E5" w14:textId="15860B49" w:rsidR="00E822F1" w:rsidRDefault="0093459E" w:rsidP="00747A9D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061132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14:paraId="526BAA56" w14:textId="077295A3" w:rsidR="003118B1" w:rsidRDefault="003118B1" w:rsidP="00747A9D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19025674" w14:textId="77777777" w:rsidR="003118B1" w:rsidRPr="00013725" w:rsidRDefault="003118B1" w:rsidP="003118B1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Antal deltagende 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 projektet</w:t>
            </w:r>
          </w:p>
          <w:p w14:paraId="09BB6C0C" w14:textId="77777777" w:rsidR="003118B1" w:rsidRPr="00013725" w:rsidRDefault="003118B1" w:rsidP="003118B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>Ledelse (herunder konsulenter)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: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118B1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62CBBE8" w14:textId="77777777" w:rsidR="003118B1" w:rsidRPr="00013725" w:rsidRDefault="003118B1" w:rsidP="003118B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 xml:space="preserve">Lærere/undervisere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1372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1E3535F" w14:textId="2D31B249" w:rsidR="003118B1" w:rsidRPr="00061132" w:rsidRDefault="003118B1" w:rsidP="003118B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•</w:t>
            </w:r>
            <w:r w:rsidRPr="0001372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ab/>
              <w:t>Elever/studerende</w:t>
            </w:r>
            <w: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1372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1C5F971E" w14:textId="77777777" w:rsidR="00E822F1" w:rsidRPr="00061132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061132" w14:paraId="257DC35D" w14:textId="77777777" w:rsidTr="006A4CFB">
        <w:trPr>
          <w:trHeight w:val="284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0177003B" w14:textId="77777777" w:rsidR="005B45D3" w:rsidRPr="00061132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D5087FD" w14:textId="77777777" w:rsidR="00B11AF2" w:rsidRPr="00061132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061132" w14:paraId="27A41E35" w14:textId="77777777" w:rsidTr="001D61BC">
        <w:tc>
          <w:tcPr>
            <w:tcW w:w="428" w:type="dxa"/>
            <w:gridSpan w:val="2"/>
            <w:shd w:val="clear" w:color="auto" w:fill="auto"/>
          </w:tcPr>
          <w:p w14:paraId="64BC8C8B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30688E75" w14:textId="38CBA220" w:rsidR="00995180" w:rsidRDefault="003118B1" w:rsidP="00EF3A56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Projektsamarbejdet med Fonden for Entreprenørskab forventes opstartet og afsluttet i 2021. </w:t>
            </w:r>
          </w:p>
          <w:p w14:paraId="771788C1" w14:textId="5CE639DD" w:rsidR="003118B1" w:rsidRDefault="003118B1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  <w:p w14:paraId="0746C6E7" w14:textId="1896AD56" w:rsidR="003118B1" w:rsidRPr="00061132" w:rsidRDefault="003118B1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da-DK"/>
              </w:rPr>
              <w:t>Hvilke kommentarer giver tidsrammen anledning til?</w:t>
            </w:r>
          </w:p>
          <w:p w14:paraId="362DEFCD" w14:textId="77777777" w:rsidR="00EF3A56" w:rsidRPr="00061132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B556863" w14:textId="77777777" w:rsidR="00112E5B" w:rsidRPr="00061132" w:rsidRDefault="0093459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36925A6F" w14:textId="77777777" w:rsidR="00995180" w:rsidRPr="00061132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061132" w14:paraId="2692373C" w14:textId="77777777" w:rsidTr="006A4CFB">
        <w:trPr>
          <w:trHeight w:val="284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5E278E79" w14:textId="77777777" w:rsidR="005B45D3" w:rsidRPr="00061132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2E91B324" w14:textId="77777777" w:rsidR="005B45D3" w:rsidRPr="00061132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061132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061132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061132" w14:paraId="24218DCB" w14:textId="77777777" w:rsidTr="001D61BC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525DB364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6FB7DED0" w14:textId="245DF25C" w:rsidR="00047490" w:rsidRPr="00061132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</w:t>
            </w:r>
            <w:r w:rsidR="003118B1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selv 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at evaluere </w:t>
            </w:r>
            <w:r w:rsidR="00295476"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061132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7BEBC972" w14:textId="77777777" w:rsidR="000D6D91" w:rsidRPr="00061132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F9C0C3C" w14:textId="77777777" w:rsidR="009B1A91" w:rsidRPr="00061132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061132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061132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08E09FA" w14:textId="77777777" w:rsidR="009B1A91" w:rsidRPr="00061132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995180" w:rsidRPr="00061132" w14:paraId="69B2ABDB" w14:textId="77777777" w:rsidTr="006A4CFB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1508008D" w14:textId="788719A6" w:rsidR="00995180" w:rsidRPr="00061132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3118B1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6F09E568" w14:textId="77777777" w:rsidR="00995180" w:rsidRPr="00061132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061132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6A4CFB" w14:paraId="0E67F159" w14:textId="77777777" w:rsidTr="001D61BC">
        <w:tc>
          <w:tcPr>
            <w:tcW w:w="428" w:type="dxa"/>
            <w:gridSpan w:val="2"/>
          </w:tcPr>
          <w:p w14:paraId="0677F21D" w14:textId="77777777" w:rsidR="005B45D3" w:rsidRPr="00061132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428FF82F" w14:textId="77777777" w:rsidR="003E0DC7" w:rsidRPr="00061132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2830FF03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7AB3EB0E" w14:textId="77777777" w:rsidR="00225386" w:rsidRPr="00225386" w:rsidRDefault="00225386" w:rsidP="0022538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634D778A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2DEFC1ED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61EF5DF0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36F3ACE9" w14:textId="77777777" w:rsidR="00225386" w:rsidRPr="00225386" w:rsidRDefault="00225386" w:rsidP="0022538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3D3D2FA0" w14:textId="77777777" w:rsidR="00225386" w:rsidRPr="00225386" w:rsidRDefault="00225386" w:rsidP="00225386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6F58E3D1" w14:textId="77777777" w:rsidR="00225386" w:rsidRPr="00225386" w:rsidRDefault="00225386" w:rsidP="00225386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4028A8D6" w14:textId="77777777" w:rsidR="00225386" w:rsidRPr="00225386" w:rsidRDefault="00225386" w:rsidP="0022538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225386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72E1E066" w14:textId="77777777" w:rsidR="00225386" w:rsidRPr="00225386" w:rsidRDefault="00225386" w:rsidP="00225386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5E6A8DE8" w14:textId="77777777" w:rsidR="00225386" w:rsidRPr="00225386" w:rsidRDefault="00225386" w:rsidP="00594A5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225386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38D2EA01" w14:textId="77777777" w:rsidR="003E0DC7" w:rsidRPr="00061132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44A293A9" w14:textId="77777777"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06C7">
      <w:headerReference w:type="default" r:id="rId10"/>
      <w:footerReference w:type="even" r:id="rId11"/>
      <w:footerReference w:type="default" r:id="rId12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229C" w14:textId="77777777" w:rsidR="00B2644B" w:rsidRDefault="00B2644B">
      <w:r>
        <w:separator/>
      </w:r>
    </w:p>
  </w:endnote>
  <w:endnote w:type="continuationSeparator" w:id="0">
    <w:p w14:paraId="74B5F3D7" w14:textId="77777777" w:rsidR="00B2644B" w:rsidRDefault="00B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31B5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449BBD" w14:textId="77777777" w:rsidR="00E37FC1" w:rsidRDefault="00E37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18C1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2038">
      <w:rPr>
        <w:rStyle w:val="Sidetal"/>
        <w:noProof/>
      </w:rPr>
      <w:t>3</w:t>
    </w:r>
    <w:r>
      <w:rPr>
        <w:rStyle w:val="Sidetal"/>
      </w:rPr>
      <w:fldChar w:fldCharType="end"/>
    </w:r>
  </w:p>
  <w:p w14:paraId="1C70A897" w14:textId="77777777" w:rsidR="00E37FC1" w:rsidRDefault="00E37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EC01" w14:textId="77777777" w:rsidR="00B2644B" w:rsidRDefault="00B2644B">
      <w:r>
        <w:separator/>
      </w:r>
    </w:p>
  </w:footnote>
  <w:footnote w:type="continuationSeparator" w:id="0">
    <w:p w14:paraId="7C4DAC70" w14:textId="77777777" w:rsidR="00B2644B" w:rsidRDefault="00B2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BDAC" w14:textId="77777777" w:rsidR="00E37FC1" w:rsidRDefault="00E37FC1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714158AE" w14:textId="77777777" w:rsidR="00E37FC1" w:rsidRDefault="00E37FC1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5B8094BD" wp14:editId="6ED6FFDB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979"/>
    <w:multiLevelType w:val="hybridMultilevel"/>
    <w:tmpl w:val="B3322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622"/>
    <w:multiLevelType w:val="hybridMultilevel"/>
    <w:tmpl w:val="BAF03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29A"/>
    <w:multiLevelType w:val="hybridMultilevel"/>
    <w:tmpl w:val="E130B03C"/>
    <w:lvl w:ilvl="0" w:tplc="88B64538">
      <w:numFmt w:val="bullet"/>
      <w:lvlText w:val="•"/>
      <w:lvlJc w:val="left"/>
      <w:pPr>
        <w:ind w:left="1660" w:hanging="130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6C3D"/>
    <w:multiLevelType w:val="hybridMultilevel"/>
    <w:tmpl w:val="6952E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3725"/>
    <w:rsid w:val="0002062B"/>
    <w:rsid w:val="00031B36"/>
    <w:rsid w:val="0003667D"/>
    <w:rsid w:val="00047490"/>
    <w:rsid w:val="00050A71"/>
    <w:rsid w:val="00052BA9"/>
    <w:rsid w:val="00055319"/>
    <w:rsid w:val="00061132"/>
    <w:rsid w:val="000771CD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4336"/>
    <w:rsid w:val="000E6C29"/>
    <w:rsid w:val="000F5522"/>
    <w:rsid w:val="00100A31"/>
    <w:rsid w:val="0010478C"/>
    <w:rsid w:val="00104AD1"/>
    <w:rsid w:val="00106C33"/>
    <w:rsid w:val="00112E5B"/>
    <w:rsid w:val="00134A5E"/>
    <w:rsid w:val="00137B6E"/>
    <w:rsid w:val="00140AA8"/>
    <w:rsid w:val="001477A4"/>
    <w:rsid w:val="00150AFD"/>
    <w:rsid w:val="00153913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61BC"/>
    <w:rsid w:val="001D7EED"/>
    <w:rsid w:val="001E0206"/>
    <w:rsid w:val="001E6F0C"/>
    <w:rsid w:val="001F06C7"/>
    <w:rsid w:val="00200747"/>
    <w:rsid w:val="00203711"/>
    <w:rsid w:val="00204B40"/>
    <w:rsid w:val="00217426"/>
    <w:rsid w:val="002239A0"/>
    <w:rsid w:val="00225386"/>
    <w:rsid w:val="0023260B"/>
    <w:rsid w:val="002363EC"/>
    <w:rsid w:val="00243958"/>
    <w:rsid w:val="00245EA8"/>
    <w:rsid w:val="002504B8"/>
    <w:rsid w:val="00251D5E"/>
    <w:rsid w:val="002578E6"/>
    <w:rsid w:val="002726E4"/>
    <w:rsid w:val="00276F37"/>
    <w:rsid w:val="00287B3F"/>
    <w:rsid w:val="00295476"/>
    <w:rsid w:val="002A6A76"/>
    <w:rsid w:val="002C785A"/>
    <w:rsid w:val="002D61E6"/>
    <w:rsid w:val="002E3C38"/>
    <w:rsid w:val="002E466C"/>
    <w:rsid w:val="002F4A83"/>
    <w:rsid w:val="00300993"/>
    <w:rsid w:val="003010F8"/>
    <w:rsid w:val="003118B1"/>
    <w:rsid w:val="003146FC"/>
    <w:rsid w:val="003152CF"/>
    <w:rsid w:val="00330A28"/>
    <w:rsid w:val="0033703E"/>
    <w:rsid w:val="00341BB0"/>
    <w:rsid w:val="0034417E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22AB"/>
    <w:rsid w:val="00484476"/>
    <w:rsid w:val="00492BC4"/>
    <w:rsid w:val="004B70F0"/>
    <w:rsid w:val="004B7BD2"/>
    <w:rsid w:val="004C2A73"/>
    <w:rsid w:val="004D06DA"/>
    <w:rsid w:val="004D4F1F"/>
    <w:rsid w:val="004D71E2"/>
    <w:rsid w:val="004E3904"/>
    <w:rsid w:val="004E4B93"/>
    <w:rsid w:val="004E5A15"/>
    <w:rsid w:val="004F1513"/>
    <w:rsid w:val="004F394F"/>
    <w:rsid w:val="004F7E91"/>
    <w:rsid w:val="00500072"/>
    <w:rsid w:val="00501636"/>
    <w:rsid w:val="00503594"/>
    <w:rsid w:val="0050795E"/>
    <w:rsid w:val="005143F2"/>
    <w:rsid w:val="00515B0A"/>
    <w:rsid w:val="00516632"/>
    <w:rsid w:val="00530533"/>
    <w:rsid w:val="0053116B"/>
    <w:rsid w:val="00532585"/>
    <w:rsid w:val="00532D9D"/>
    <w:rsid w:val="0053439B"/>
    <w:rsid w:val="00543A9D"/>
    <w:rsid w:val="005505F9"/>
    <w:rsid w:val="005770FB"/>
    <w:rsid w:val="00577811"/>
    <w:rsid w:val="00577990"/>
    <w:rsid w:val="00586473"/>
    <w:rsid w:val="00592FE5"/>
    <w:rsid w:val="00594A59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2038"/>
    <w:rsid w:val="005E1874"/>
    <w:rsid w:val="005E6340"/>
    <w:rsid w:val="005E6EEA"/>
    <w:rsid w:val="005E702F"/>
    <w:rsid w:val="005E7193"/>
    <w:rsid w:val="005F593A"/>
    <w:rsid w:val="00607AB5"/>
    <w:rsid w:val="0062409C"/>
    <w:rsid w:val="00624799"/>
    <w:rsid w:val="006260CB"/>
    <w:rsid w:val="006342A5"/>
    <w:rsid w:val="00650486"/>
    <w:rsid w:val="00651EC9"/>
    <w:rsid w:val="006563F3"/>
    <w:rsid w:val="0067235A"/>
    <w:rsid w:val="00677CC0"/>
    <w:rsid w:val="00682E71"/>
    <w:rsid w:val="0069419C"/>
    <w:rsid w:val="00694412"/>
    <w:rsid w:val="00697165"/>
    <w:rsid w:val="0069748E"/>
    <w:rsid w:val="00697A19"/>
    <w:rsid w:val="006A4CFB"/>
    <w:rsid w:val="006A6A9F"/>
    <w:rsid w:val="006B0BC2"/>
    <w:rsid w:val="006B351C"/>
    <w:rsid w:val="006B4531"/>
    <w:rsid w:val="006B5762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3E3"/>
    <w:rsid w:val="007C5F91"/>
    <w:rsid w:val="007D2179"/>
    <w:rsid w:val="007D696D"/>
    <w:rsid w:val="007E3B33"/>
    <w:rsid w:val="008018B0"/>
    <w:rsid w:val="00803AA2"/>
    <w:rsid w:val="00806375"/>
    <w:rsid w:val="00840BB6"/>
    <w:rsid w:val="00842AAF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234E7"/>
    <w:rsid w:val="0092568E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1B34"/>
    <w:rsid w:val="00A867F8"/>
    <w:rsid w:val="00A8776D"/>
    <w:rsid w:val="00AB009B"/>
    <w:rsid w:val="00AB0674"/>
    <w:rsid w:val="00AC27D1"/>
    <w:rsid w:val="00AC6042"/>
    <w:rsid w:val="00AE1AFA"/>
    <w:rsid w:val="00AE61CD"/>
    <w:rsid w:val="00AF1FDD"/>
    <w:rsid w:val="00AF2E7F"/>
    <w:rsid w:val="00B00509"/>
    <w:rsid w:val="00B07029"/>
    <w:rsid w:val="00B11AF2"/>
    <w:rsid w:val="00B16DC8"/>
    <w:rsid w:val="00B22899"/>
    <w:rsid w:val="00B22C8A"/>
    <w:rsid w:val="00B2644B"/>
    <w:rsid w:val="00B31604"/>
    <w:rsid w:val="00B325E6"/>
    <w:rsid w:val="00B41440"/>
    <w:rsid w:val="00B5308D"/>
    <w:rsid w:val="00B60715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40D1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5590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6255"/>
    <w:rsid w:val="00CB2FB8"/>
    <w:rsid w:val="00CC0851"/>
    <w:rsid w:val="00CD16D9"/>
    <w:rsid w:val="00CE4A81"/>
    <w:rsid w:val="00CE55B5"/>
    <w:rsid w:val="00D0085C"/>
    <w:rsid w:val="00D00CC6"/>
    <w:rsid w:val="00D13D38"/>
    <w:rsid w:val="00D22844"/>
    <w:rsid w:val="00D24034"/>
    <w:rsid w:val="00D27FDE"/>
    <w:rsid w:val="00D342BD"/>
    <w:rsid w:val="00D46D69"/>
    <w:rsid w:val="00D57D7F"/>
    <w:rsid w:val="00D671DF"/>
    <w:rsid w:val="00D73B16"/>
    <w:rsid w:val="00D90C04"/>
    <w:rsid w:val="00D97031"/>
    <w:rsid w:val="00DA1919"/>
    <w:rsid w:val="00DA1E43"/>
    <w:rsid w:val="00DA7DBD"/>
    <w:rsid w:val="00DB652D"/>
    <w:rsid w:val="00DB7DA2"/>
    <w:rsid w:val="00DC2A7E"/>
    <w:rsid w:val="00DD1719"/>
    <w:rsid w:val="00DD1F21"/>
    <w:rsid w:val="00DF3882"/>
    <w:rsid w:val="00DF50B2"/>
    <w:rsid w:val="00DF6108"/>
    <w:rsid w:val="00E022A0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21C20"/>
    <w:rsid w:val="00F30DB9"/>
    <w:rsid w:val="00F32C20"/>
    <w:rsid w:val="00F5154B"/>
    <w:rsid w:val="00F553C0"/>
    <w:rsid w:val="00F558F2"/>
    <w:rsid w:val="00F61626"/>
    <w:rsid w:val="00F8028E"/>
    <w:rsid w:val="00FA0839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8AD09"/>
  <w15:docId w15:val="{46DD12C1-46FB-4A86-96D8-922A902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semiHidden/>
    <w:unhideWhenUsed/>
    <w:rsid w:val="005D2038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10A-F3C3-44DE-AC98-0C806A3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2011-10-05T11:55:00Z</cp:lastPrinted>
  <dcterms:created xsi:type="dcterms:W3CDTF">2020-12-15T09:58:00Z</dcterms:created>
  <dcterms:modified xsi:type="dcterms:W3CDTF">2021-01-08T11:30:00Z</dcterms:modified>
</cp:coreProperties>
</file>